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A6F4" w14:textId="77777777" w:rsidR="00B22F95" w:rsidRDefault="00B22F95">
      <w:pPr>
        <w:pStyle w:val="Textbody"/>
        <w:spacing w:line="256" w:lineRule="auto"/>
        <w:jc w:val="both"/>
        <w:rPr>
          <w:b/>
          <w:u w:val="single"/>
        </w:rPr>
      </w:pPr>
    </w:p>
    <w:p w14:paraId="017EAB99" w14:textId="77777777" w:rsidR="00B22F95" w:rsidRDefault="0099475F" w:rsidP="0099475F">
      <w:pPr>
        <w:pStyle w:val="Textbody"/>
        <w:spacing w:line="256" w:lineRule="auto"/>
        <w:jc w:val="center"/>
        <w:rPr>
          <w:b/>
          <w:u w:val="single"/>
        </w:rPr>
      </w:pPr>
      <w:r>
        <w:rPr>
          <w:b/>
          <w:u w:val="single"/>
        </w:rPr>
        <w:t>Biographie – Richard Gratton</w:t>
      </w:r>
    </w:p>
    <w:p w14:paraId="7389AE99" w14:textId="77777777" w:rsidR="00B22F95" w:rsidRDefault="0099475F">
      <w:pPr>
        <w:pStyle w:val="Textbody"/>
        <w:jc w:val="both"/>
      </w:pPr>
      <w:r>
        <w:t xml:space="preserve">Richard Gratton est né à Montréal en 1954. Il commence à collectionner les timbres-poste dès l’âge de six ans et ne s’est jamais arrêté depuis! Il obtient son baccalauréat ès Sciences Chimie de l’Université de </w:t>
      </w:r>
      <w:r>
        <w:t>Montréal en 1978. Puis, il poursuit des études supérieures en Sciences des pâtes et papiers à l’Université McGill dont il a été diplômé en 1980.</w:t>
      </w:r>
    </w:p>
    <w:p w14:paraId="03FC0F42" w14:textId="77777777" w:rsidR="00B22F95" w:rsidRDefault="0099475F">
      <w:pPr>
        <w:pStyle w:val="Textbody"/>
        <w:jc w:val="both"/>
      </w:pPr>
      <w:r>
        <w:t>Après ses études, Richard commence d’abord à travailler en recherche et développement dans l’industrie de la pe</w:t>
      </w:r>
      <w:r>
        <w:t>inture (Sico). Il œuvre ensuite au sein de l’industrie du papier pendant plus de 25 ans : Papiers Rolland (5 ans) et Domtar (21 ans).</w:t>
      </w:r>
    </w:p>
    <w:p w14:paraId="77E216BD" w14:textId="77777777" w:rsidR="00B22F95" w:rsidRDefault="0099475F">
      <w:pPr>
        <w:pStyle w:val="Textbody"/>
        <w:jc w:val="both"/>
      </w:pPr>
      <w:r>
        <w:t>Chez Domtar, il a travaillé comme chercheur au Centre de recherche de la compagnie, situé à Senneville, au Québec. Plus ta</w:t>
      </w:r>
      <w:r>
        <w:t>rd, il a agi comme directeur technique dans diverses usines de papiers fins. Il termine sa carrière comme directeur corporatif de la technologie d’entreprise chez Domtar.</w:t>
      </w:r>
    </w:p>
    <w:p w14:paraId="378F409B" w14:textId="77777777" w:rsidR="00B22F95" w:rsidRDefault="0099475F">
      <w:pPr>
        <w:pStyle w:val="Textbody"/>
        <w:jc w:val="both"/>
      </w:pPr>
      <w:r>
        <w:t>Tout au long de sa fructueuse carrière, Richard s’est surtout concentré sur la qualit</w:t>
      </w:r>
      <w:r>
        <w:t>é et le développement des procédés (chimie de la fabrication du papier) : la coloration, la rétention, l’encollage, les azurants optiques, les piments de charge, les formulations de revêtement (couchage du papier), les traitements de surface, les papiers s</w:t>
      </w:r>
      <w:r>
        <w:t>écuritaires, les conversions au procédé alcalin. Il s’est aussi investi dans le développement de nouveaux produits (recherche dans les domaines de papier copie, offset, laser et jet d’encre, etc.).</w:t>
      </w:r>
    </w:p>
    <w:p w14:paraId="0DAE3C2D" w14:textId="77777777" w:rsidR="00B22F95" w:rsidRDefault="0099475F">
      <w:pPr>
        <w:pStyle w:val="Textbody"/>
        <w:jc w:val="both"/>
      </w:pPr>
      <w:r>
        <w:t>Pendant plus de 15 ans, Richard a également donné des cour</w:t>
      </w:r>
      <w:r>
        <w:t>s de chimie sur la section humide des machines à papier et le traitement de surface pour la section technique de l’Association canadienne des pâtes et papiers (ACPP). En outre, il est l’auteur de plusieurs documents techniques qu’il a présentés à des confé</w:t>
      </w:r>
      <w:r>
        <w:t>rences dans de nombreux pays (Canada, États-Unis, Allemagne, Espagne, Angleterre, Italie, France).</w:t>
      </w:r>
    </w:p>
    <w:p w14:paraId="704730DC" w14:textId="77777777" w:rsidR="00B22F95" w:rsidRDefault="0099475F">
      <w:pPr>
        <w:pStyle w:val="Textbody"/>
        <w:jc w:val="both"/>
      </w:pPr>
      <w:r>
        <w:t>Après avoir pris sa retraite, à l’âge de 55 ans, Richard commence, en 2014, à faire de la consultation sur la chimie du papier auprès de papetières canadienn</w:t>
      </w:r>
      <w:r>
        <w:t>es et américaines, tout en se consacrant à sa passion. C’est d’ailleurs grâce à ses connaissances pratiques des pâtes et papiers et des méthodes d’impression qu’il a pu, au fils des ans, développer son expertise en philatélie, aujourd’hui mondialement reco</w:t>
      </w:r>
      <w:r>
        <w:t>nnue.</w:t>
      </w:r>
    </w:p>
    <w:p w14:paraId="762A4FB2" w14:textId="77777777" w:rsidR="00B22F95" w:rsidRDefault="0099475F">
      <w:pPr>
        <w:pStyle w:val="Textbody"/>
        <w:jc w:val="both"/>
      </w:pPr>
      <w:r>
        <w:t>Richard possède des collections thématiques variées…sur la chimie, Madame Curie, Louis Pasteur, Albert Einstein, le papier, les baleines du monde et les vampires, de même qu’une vaste collection sur les cartes postales de papetières du Canada.</w:t>
      </w:r>
    </w:p>
    <w:p w14:paraId="50404F88" w14:textId="77777777" w:rsidR="00B22F95" w:rsidRDefault="0099475F">
      <w:pPr>
        <w:pStyle w:val="Textbody"/>
        <w:jc w:val="both"/>
      </w:pPr>
      <w:r>
        <w:t>Il fon</w:t>
      </w:r>
      <w:r>
        <w:t>de, en 1976, le Groupe d’étude sur la chimie et la physique sur les timbres de l’Association américaine de thématiques (ATA). En 1978, alors qu’il est responsable des activités culturelles aux résidences, il fonde le club de Philatélie de l’Université de M</w:t>
      </w:r>
      <w:r>
        <w:t>ontréal.</w:t>
      </w:r>
    </w:p>
    <w:p w14:paraId="4E37F596" w14:textId="77777777" w:rsidR="00B22F95" w:rsidRDefault="0099475F">
      <w:pPr>
        <w:pStyle w:val="Textbody"/>
        <w:jc w:val="both"/>
      </w:pPr>
      <w:r>
        <w:t>Dans les années 80 et 90, il est élu deux fois président de la Fédération québécoise de philatélie (FQP), en plus d’assurer la présidence de l’Académie québécoise d’études philatéliques (AQEP) en deux occasions.</w:t>
      </w:r>
    </w:p>
    <w:p w14:paraId="53D56BE2" w14:textId="77777777" w:rsidR="00B22F95" w:rsidRDefault="0099475F">
      <w:pPr>
        <w:pStyle w:val="Textbody"/>
        <w:jc w:val="both"/>
      </w:pPr>
      <w:r>
        <w:t>C’est au début des années 80 que Ri</w:t>
      </w:r>
      <w:r>
        <w:t>chard commence à se spécialiser sur les timbres-poste faux, falsifiés et contrefaits du Canada et des provinces. Il est d’ailleurs l’auteur de très nombreux articles spécialisés en français sur le sujet, parus dans Les Cahiers de l’Académie (AQEP) et les p</w:t>
      </w:r>
      <w:r>
        <w:t xml:space="preserve">ublications annuelles de l’Association internationale des experts en philatélie (AIEP - </w:t>
      </w:r>
      <w:r>
        <w:rPr>
          <w:i/>
          <w:iCs/>
        </w:rPr>
        <w:t>Fakes and Forgeries Experts</w:t>
      </w:r>
      <w:r>
        <w:t xml:space="preserve">). La liste des publications se trouve en annexe. C’est également à Richard que l’on doit la création du Comité d’expertise de la Fédération </w:t>
      </w:r>
      <w:r>
        <w:t>québécoise de philatélie.</w:t>
      </w:r>
    </w:p>
    <w:p w14:paraId="3D98A8A0" w14:textId="77777777" w:rsidR="00B22F95" w:rsidRDefault="00B22F95">
      <w:pPr>
        <w:pStyle w:val="Textbody"/>
        <w:jc w:val="both"/>
      </w:pPr>
    </w:p>
    <w:p w14:paraId="2489CEB4" w14:textId="77777777" w:rsidR="00B22F95" w:rsidRDefault="0099475F">
      <w:pPr>
        <w:pStyle w:val="Textbody"/>
        <w:jc w:val="both"/>
      </w:pPr>
      <w:r>
        <w:lastRenderedPageBreak/>
        <w:t>En 1982, il commence la rédaction d’une série d’articles pour le magazine Philatélie Québec sur les erreurs et les variétés retrouvées sur les timbres-poste canadiens et des provinces. Il s’agit d’une des plus longues séries d’ar</w:t>
      </w:r>
      <w:r>
        <w:t>ticles jamais publiés sur ce sujet précis en philatélie canadienne.</w:t>
      </w:r>
    </w:p>
    <w:p w14:paraId="55CB9B4B" w14:textId="77777777" w:rsidR="00B22F95" w:rsidRDefault="0099475F">
      <w:pPr>
        <w:pStyle w:val="Textbody"/>
        <w:jc w:val="both"/>
      </w:pPr>
      <w:r>
        <w:t>Toujours dans les années 80 et 90, Richard organise plusieurs éditions du Salon des collectionneurs de Montréal pour la Fédération québécoise de philatélie. En 1984, il fait partie du Comi</w:t>
      </w:r>
      <w:r>
        <w:t>té organisateur de l’exposition « La chimie en philatélie » tenue au Palais des congrès de Montréal à l'occasion du 67</w:t>
      </w:r>
      <w:proofErr w:type="gramStart"/>
      <w:r>
        <w:rPr>
          <w:b/>
          <w:position w:val="8"/>
        </w:rPr>
        <w:t>e</w:t>
      </w:r>
      <w:r>
        <w:rPr>
          <w:b/>
        </w:rPr>
        <w:t xml:space="preserve"> </w:t>
      </w:r>
      <w:r>
        <w:t xml:space="preserve"> congrès</w:t>
      </w:r>
      <w:proofErr w:type="gramEnd"/>
      <w:r>
        <w:t xml:space="preserve"> de chimie CAN-AM. Cette même année, il est nommé commissaire général de l'exposition </w:t>
      </w:r>
      <w:proofErr w:type="spellStart"/>
      <w:r>
        <w:t>Jérophilex</w:t>
      </w:r>
      <w:proofErr w:type="spellEnd"/>
      <w:r>
        <w:t xml:space="preserve"> II qui a connu un très grand su</w:t>
      </w:r>
      <w:r>
        <w:t xml:space="preserve">ccès dans les Laurentides. Il a également été membre du Comité organisateur de deux expositions internationales reconnues par la FIP, CANADA 92 (Montréal) et CAPEX 96 (Toronto).  </w:t>
      </w:r>
    </w:p>
    <w:p w14:paraId="7F116628" w14:textId="77777777" w:rsidR="00B22F95" w:rsidRDefault="0099475F">
      <w:pPr>
        <w:pStyle w:val="Textbody"/>
        <w:jc w:val="both"/>
        <w:rPr>
          <w:color w:val="000000"/>
        </w:rPr>
      </w:pPr>
      <w:r>
        <w:rPr>
          <w:color w:val="000000"/>
        </w:rPr>
        <w:t xml:space="preserve">En 1995, il est invité en tant que président de la Fédération Québécoise de </w:t>
      </w:r>
      <w:r>
        <w:rPr>
          <w:color w:val="000000"/>
        </w:rPr>
        <w:t xml:space="preserve">Philatélie (FQP) à l’émission </w:t>
      </w:r>
      <w:r>
        <w:rPr>
          <w:i/>
          <w:iCs/>
          <w:color w:val="000000"/>
        </w:rPr>
        <w:t>À vos affaires</w:t>
      </w:r>
      <w:r>
        <w:rPr>
          <w:color w:val="000000"/>
        </w:rPr>
        <w:t xml:space="preserve"> disponible sur You tube :</w:t>
      </w:r>
    </w:p>
    <w:p w14:paraId="59890B89" w14:textId="77777777" w:rsidR="00B22F95" w:rsidRDefault="0099475F">
      <w:pPr>
        <w:pStyle w:val="Textbody"/>
        <w:jc w:val="both"/>
        <w:rPr>
          <w:color w:val="000000"/>
        </w:rPr>
      </w:pPr>
      <w:hyperlink r:id="rId6" w:history="1">
        <w:r>
          <w:rPr>
            <w:color w:val="000000"/>
          </w:rPr>
          <w:t>Émission à vos affaires, collection de timbres et monnaies, Richard Gratton, - YouTube</w:t>
        </w:r>
      </w:hyperlink>
    </w:p>
    <w:p w14:paraId="798C5C1C" w14:textId="77777777" w:rsidR="00B22F95" w:rsidRDefault="0099475F">
      <w:pPr>
        <w:pStyle w:val="Textbody"/>
        <w:jc w:val="both"/>
      </w:pPr>
      <w:hyperlink r:id="rId7" w:history="1">
        <w:r>
          <w:t>Émission à vos affaires, (3e) collection de timbres et monnaies, Richard Gratton, - YouTube</w:t>
        </w:r>
      </w:hyperlink>
    </w:p>
    <w:p w14:paraId="18B69A1B" w14:textId="77777777" w:rsidR="00B22F95" w:rsidRDefault="0099475F">
      <w:pPr>
        <w:pStyle w:val="Textbody"/>
        <w:jc w:val="both"/>
      </w:pPr>
      <w:r>
        <w:t>En 1996, il présente sa collection de cartes postales sur l’industrie des pâtes et papiers au Congrès annuel de l’Association Canadienne des P</w:t>
      </w:r>
      <w:r>
        <w:t>âtes et Papiers du Canada.</w:t>
      </w:r>
    </w:p>
    <w:p w14:paraId="3042C212" w14:textId="77777777" w:rsidR="00B22F95" w:rsidRDefault="0099475F">
      <w:pPr>
        <w:pStyle w:val="Textbody"/>
        <w:jc w:val="both"/>
      </w:pPr>
      <w:r>
        <w:t xml:space="preserve">En 1997, il participe à l’exposition sur les faux timbres-poste du Canada et des provinces, « La valeur de l’erreur », organisée par le Musée canadien des civilisations, en collaboration avec </w:t>
      </w:r>
      <w:r>
        <w:rPr>
          <w:color w:val="000000"/>
        </w:rPr>
        <w:t>Pascal Rabier, à l'époque, conservate</w:t>
      </w:r>
      <w:r>
        <w:rPr>
          <w:color w:val="000000"/>
        </w:rPr>
        <w:t>ur des collections postales et philatéliques du Musée de la poste, à Paris.</w:t>
      </w:r>
    </w:p>
    <w:p w14:paraId="0C1BF23A" w14:textId="77777777" w:rsidR="00B22F95" w:rsidRDefault="0099475F">
      <w:pPr>
        <w:pStyle w:val="Textbody"/>
        <w:jc w:val="both"/>
      </w:pPr>
      <w:r>
        <w:rPr>
          <w:color w:val="000000"/>
        </w:rPr>
        <w:t xml:space="preserve">En 1998, il est élu </w:t>
      </w:r>
      <w:proofErr w:type="spellStart"/>
      <w:r>
        <w:rPr>
          <w:i/>
          <w:color w:val="000000"/>
        </w:rPr>
        <w:t>Fellow</w:t>
      </w:r>
      <w:proofErr w:type="spellEnd"/>
      <w:r>
        <w:rPr>
          <w:color w:val="000000"/>
        </w:rPr>
        <w:t xml:space="preserve"> de la Société royale de philatélie du Canada. Cette même année, il joint les rangs de l’Association internationale des experts en philatélie (AIEP). Il a</w:t>
      </w:r>
      <w:r>
        <w:rPr>
          <w:color w:val="000000"/>
        </w:rPr>
        <w:t xml:space="preserve"> aussi été membre de l’Académie européenne de philatélie (AEP) et de l’Académie mondiale de philatélie (AMP).</w:t>
      </w:r>
    </w:p>
    <w:p w14:paraId="27284BB3" w14:textId="77777777" w:rsidR="00B22F95" w:rsidRDefault="0099475F">
      <w:pPr>
        <w:pStyle w:val="Textbody"/>
        <w:jc w:val="both"/>
      </w:pPr>
      <w:r>
        <w:t>En 1999, il accorde une entrevue sur la philatélie au journal Le Devoir parue sur une pleine page du quotidien le 27 avril 1999.</w:t>
      </w:r>
    </w:p>
    <w:p w14:paraId="4FECE772" w14:textId="77777777" w:rsidR="00B22F95" w:rsidRDefault="0099475F">
      <w:pPr>
        <w:pStyle w:val="Textbody"/>
        <w:jc w:val="both"/>
      </w:pPr>
      <w:r>
        <w:t>En 2000, il donne</w:t>
      </w:r>
      <w:r>
        <w:t xml:space="preserve"> une conférence sur les faux timbres-poste du Canada au Musée Laurier de Victoriaville dans le cadre des Journées de la culture du Québec.</w:t>
      </w:r>
    </w:p>
    <w:p w14:paraId="4E77DCF3" w14:textId="77777777" w:rsidR="00B22F95" w:rsidRDefault="0099475F">
      <w:pPr>
        <w:pStyle w:val="Textbody"/>
        <w:jc w:val="both"/>
      </w:pPr>
      <w:r>
        <w:t>En 2002, il participe, en tant qu’expert, au documentaire d’</w:t>
      </w:r>
      <w:proofErr w:type="spellStart"/>
      <w:r>
        <w:t>Imavision</w:t>
      </w:r>
      <w:proofErr w:type="spellEnd"/>
      <w:r>
        <w:t> : « Livraison spéciale : la malédiction du timb</w:t>
      </w:r>
      <w:r>
        <w:t>re noir » (DVD).</w:t>
      </w:r>
    </w:p>
    <w:p w14:paraId="67643CA1" w14:textId="77777777" w:rsidR="00B22F95" w:rsidRDefault="0099475F">
      <w:pPr>
        <w:pStyle w:val="Textbody"/>
        <w:jc w:val="both"/>
      </w:pPr>
      <w:r>
        <w:t>En 2008, il prononce une conférence sur l’historique du papier au banquet du prestigieux Symposium sur la modélisation moléculaire en pâtes et papiers tenu à Trois-Rivières.</w:t>
      </w:r>
    </w:p>
    <w:p w14:paraId="0B76CAFA" w14:textId="77777777" w:rsidR="00B22F95" w:rsidRDefault="0099475F">
      <w:pPr>
        <w:pStyle w:val="Textbody"/>
        <w:jc w:val="both"/>
      </w:pPr>
      <w:r>
        <w:t>En 2011, il présente sa collection sur les cétacés du Saint-Laure</w:t>
      </w:r>
      <w:r>
        <w:t xml:space="preserve">nt lors d’une activité organisée </w:t>
      </w:r>
      <w:r>
        <w:rPr>
          <w:color w:val="000000"/>
        </w:rPr>
        <w:t>par l’Académie Mondiale de Philatélie tenue à Tadoussac. Publiée dans un livre édité par Philatélie Québec, la collection est disponible sur le site de l'AQEP.</w:t>
      </w:r>
    </w:p>
    <w:p w14:paraId="67558E2B" w14:textId="77777777" w:rsidR="00B22F95" w:rsidRDefault="0099475F">
      <w:pPr>
        <w:pStyle w:val="Textbody"/>
        <w:jc w:val="both"/>
        <w:rPr>
          <w:color w:val="000000"/>
        </w:rPr>
      </w:pPr>
      <w:r>
        <w:rPr>
          <w:color w:val="000000"/>
        </w:rPr>
        <w:t>De 2004 à 2013, il découvre que Postes Canada se fait frauder d</w:t>
      </w:r>
      <w:r>
        <w:rPr>
          <w:color w:val="000000"/>
        </w:rPr>
        <w:t xml:space="preserve">e plusieurs millions de dollars par année par des faussaires qui reproduisent les timbres-poste de série courante pour les vendre dans des dépanneurs. Ses articles ont été publiés dans les journaux philatéliques du monde. On peut voir un reportage sur CBC </w:t>
      </w:r>
      <w:r>
        <w:rPr>
          <w:color w:val="000000"/>
        </w:rPr>
        <w:t>news:</w:t>
      </w:r>
    </w:p>
    <w:p w14:paraId="583BEE0C" w14:textId="77777777" w:rsidR="00B22F95" w:rsidRDefault="0099475F">
      <w:pPr>
        <w:pStyle w:val="Textbody"/>
        <w:jc w:val="both"/>
      </w:pPr>
      <w:hyperlink r:id="rId8" w:history="1">
        <w:proofErr w:type="spellStart"/>
        <w:r>
          <w:t>Counterfeit</w:t>
        </w:r>
        <w:proofErr w:type="spellEnd"/>
        <w:r>
          <w:t xml:space="preserve"> </w:t>
        </w:r>
        <w:proofErr w:type="spellStart"/>
        <w:r>
          <w:t>stamps</w:t>
        </w:r>
        <w:proofErr w:type="spellEnd"/>
        <w:r>
          <w:t xml:space="preserve"> </w:t>
        </w:r>
        <w:proofErr w:type="spellStart"/>
        <w:r>
          <w:t>cost</w:t>
        </w:r>
        <w:proofErr w:type="spellEnd"/>
        <w:r>
          <w:t xml:space="preserve"> Canada Post millions </w:t>
        </w:r>
        <w:proofErr w:type="spellStart"/>
        <w:r>
          <w:t>a</w:t>
        </w:r>
        <w:proofErr w:type="spellEnd"/>
        <w:r>
          <w:t xml:space="preserve"> </w:t>
        </w:r>
        <w:proofErr w:type="spellStart"/>
        <w:r>
          <w:t>year</w:t>
        </w:r>
        <w:proofErr w:type="spellEnd"/>
        <w:r>
          <w:t xml:space="preserve">, expert </w:t>
        </w:r>
        <w:proofErr w:type="spellStart"/>
        <w:r>
          <w:t>says</w:t>
        </w:r>
        <w:proofErr w:type="spellEnd"/>
        <w:r>
          <w:t xml:space="preserve"> | CBC News</w:t>
        </w:r>
      </w:hyperlink>
    </w:p>
    <w:p w14:paraId="0E2827D1" w14:textId="77777777" w:rsidR="00B22F95" w:rsidRDefault="00B22F95">
      <w:pPr>
        <w:pStyle w:val="Textbody"/>
        <w:jc w:val="both"/>
      </w:pPr>
    </w:p>
    <w:p w14:paraId="358C2E28" w14:textId="77777777" w:rsidR="00B22F95" w:rsidRDefault="00B22F95">
      <w:pPr>
        <w:pStyle w:val="Textbody"/>
        <w:jc w:val="both"/>
      </w:pPr>
    </w:p>
    <w:p w14:paraId="5DD374F8" w14:textId="77777777" w:rsidR="00B22F95" w:rsidRDefault="00B22F95">
      <w:pPr>
        <w:pStyle w:val="Textbody"/>
        <w:jc w:val="both"/>
      </w:pPr>
    </w:p>
    <w:p w14:paraId="143B3007" w14:textId="77777777" w:rsidR="00B22F95" w:rsidRDefault="0099475F">
      <w:pPr>
        <w:pStyle w:val="Textbody"/>
        <w:jc w:val="both"/>
      </w:pPr>
      <w:r>
        <w:lastRenderedPageBreak/>
        <w:t xml:space="preserve">De 2007 à 2010, il a été membre du </w:t>
      </w:r>
      <w:r>
        <w:t>Comité consultatif des timbres-poste du Canada. En 2008, il publie le premier catalogue spécialisé sur les faux, les falsifiés et les contrefaits qui a été lancé lors de la ROYALE à Québec. Depuis quelque temps, Richard s’intéresse tout particulièrement au</w:t>
      </w:r>
      <w:r>
        <w:t>x contrefaçons mondiales.</w:t>
      </w:r>
    </w:p>
    <w:p w14:paraId="3DAE3F88" w14:textId="77777777" w:rsidR="00B22F95" w:rsidRDefault="0099475F">
      <w:pPr>
        <w:pStyle w:val="Textbody"/>
        <w:jc w:val="both"/>
      </w:pPr>
      <w:r>
        <w:t xml:space="preserve">Pendant de nombreuses années, il a occupé le poste de rédacteur en chef francophone de la revue de la Société royale de philatélie du Canada (SRPC ou ROYALE), le Philatéliste canadien. Il a d’ailleurs reçu, en 2012, la médaille </w:t>
      </w:r>
      <w:proofErr w:type="spellStart"/>
      <w:r>
        <w:rPr>
          <w:b/>
        </w:rPr>
        <w:t>Ge</w:t>
      </w:r>
      <w:r>
        <w:rPr>
          <w:b/>
        </w:rPr>
        <w:t>ldert</w:t>
      </w:r>
      <w:proofErr w:type="spellEnd"/>
      <w:r>
        <w:t xml:space="preserve"> pour le meilleur article publié dans le Philatéliste canadien : « Les différents papiers utilisés pour la production des timbres-poste de la série des Grandes Reines du Canada ».</w:t>
      </w:r>
    </w:p>
    <w:p w14:paraId="60C806B7" w14:textId="77777777" w:rsidR="00B22F95" w:rsidRDefault="0099475F">
      <w:pPr>
        <w:pStyle w:val="Textbody"/>
        <w:jc w:val="both"/>
      </w:pPr>
      <w:r>
        <w:t xml:space="preserve">En 2015, il participe au film de Jean Lafontaine sur l’AQEP pour une </w:t>
      </w:r>
      <w:r>
        <w:t>section portant sur l’expertise d’un timbre du Canada sur papier vergé.</w:t>
      </w:r>
    </w:p>
    <w:p w14:paraId="74B6912A" w14:textId="77777777" w:rsidR="00B22F95" w:rsidRDefault="0099475F">
      <w:pPr>
        <w:pStyle w:val="Textbody"/>
        <w:jc w:val="both"/>
      </w:pPr>
      <w:hyperlink r:id="rId9" w:history="1">
        <w:r>
          <w:rPr>
            <w:color w:val="0000FF"/>
          </w:rPr>
          <w:t>EXPERTISE PHILATÉLIQUE PAR RICHARD GRATTON AIEP -ACADÉMIE QUÉBÉCOISE D'ÉTUDES PHILATÉLIQUES MINIFILM - YouTube</w:t>
        </w:r>
      </w:hyperlink>
    </w:p>
    <w:p w14:paraId="1AEBEDAC" w14:textId="77777777" w:rsidR="00B22F95" w:rsidRDefault="0099475F">
      <w:pPr>
        <w:pStyle w:val="Textbody"/>
        <w:jc w:val="both"/>
      </w:pPr>
      <w:r>
        <w:t>Il a assuré l</w:t>
      </w:r>
      <w:r>
        <w:t>a présidence du Comité organisateur de FILEX en 2015 et de ROYALE en 2017, deux expositions tenues à Boucherville, au Québec. Richard a joint l’équipe du Groupe d’experts lors d’expositions internationales parrainées par la Fédération internationale de phi</w:t>
      </w:r>
      <w:r>
        <w:t>latélie (FIP) : CAPEX 96, New Delhi 2011, Paraguay 2011, Jakarta 2012, Rio de Janeiro 2013, Paris 2014, Saint-Pierre-et-Miquelon 2014, Taïwan 2016 et Lugano 2022.</w:t>
      </w:r>
    </w:p>
    <w:p w14:paraId="6809AB3C" w14:textId="77777777" w:rsidR="00B22F95" w:rsidRDefault="0099475F">
      <w:pPr>
        <w:pStyle w:val="Textbody"/>
        <w:jc w:val="both"/>
      </w:pPr>
      <w:r>
        <w:t>Parallèlement à toutes ses fonctions, Richard a exposé ses collections spécialisées dans dive</w:t>
      </w:r>
      <w:r>
        <w:t xml:space="preserve">rses expositions qui lui ont valu de multiples médailles : Cour d’honneur à CAPEX 96 (Faux du Canada et des provinces), Merano </w:t>
      </w:r>
      <w:proofErr w:type="spellStart"/>
      <w:r>
        <w:t>Meran</w:t>
      </w:r>
      <w:proofErr w:type="spellEnd"/>
      <w:r>
        <w:t xml:space="preserve"> (Italie) pour les Premières émissions de Terre-Neuve, Montréal (Salon des collectionneurs), Gatineau, </w:t>
      </w:r>
      <w:proofErr w:type="spellStart"/>
      <w:r>
        <w:t>Lakeshore</w:t>
      </w:r>
      <w:proofErr w:type="spellEnd"/>
      <w:r>
        <w:t xml:space="preserve"> (Pointe-Cla</w:t>
      </w:r>
      <w:r>
        <w:t>ire), Boucherville).</w:t>
      </w:r>
    </w:p>
    <w:p w14:paraId="55FB0F23" w14:textId="2365C282" w:rsidR="00B22F95" w:rsidRDefault="0099475F">
      <w:pPr>
        <w:pStyle w:val="Textbody"/>
        <w:jc w:val="both"/>
      </w:pPr>
      <w:r>
        <w:t xml:space="preserve">Richard </w:t>
      </w:r>
      <w:r w:rsidR="00E228F9">
        <w:t>a été</w:t>
      </w:r>
      <w:r>
        <w:t xml:space="preserve"> secrétaire de la Commission sur les faux et falsifiés de la Fédération internationale de philatélie (FIP)</w:t>
      </w:r>
      <w:r w:rsidR="00E228F9">
        <w:t xml:space="preserve"> durant un terme de 8 ans (2012-2020)</w:t>
      </w:r>
      <w:r>
        <w:t xml:space="preserve">, </w:t>
      </w:r>
      <w:r w:rsidR="00E228F9">
        <w:t>et il est actuellement</w:t>
      </w:r>
      <w:r>
        <w:t xml:space="preserve"> membre du bureau (</w:t>
      </w:r>
      <w:proofErr w:type="spellStart"/>
      <w:r>
        <w:rPr>
          <w:i/>
        </w:rPr>
        <w:t>board</w:t>
      </w:r>
      <w:proofErr w:type="spellEnd"/>
      <w:r>
        <w:rPr>
          <w:i/>
        </w:rPr>
        <w:t xml:space="preserve"> </w:t>
      </w:r>
      <w:proofErr w:type="spellStart"/>
      <w:r>
        <w:rPr>
          <w:i/>
        </w:rPr>
        <w:t>member</w:t>
      </w:r>
      <w:proofErr w:type="spellEnd"/>
      <w:r>
        <w:t>) de l’Association inter</w:t>
      </w:r>
      <w:r>
        <w:t>nationale des experts en philatélie (AIEP).</w:t>
      </w:r>
    </w:p>
    <w:p w14:paraId="1B80929A" w14:textId="77777777" w:rsidR="00B22F95" w:rsidRDefault="0099475F">
      <w:pPr>
        <w:pStyle w:val="Textbody"/>
        <w:jc w:val="both"/>
      </w:pPr>
      <w:r>
        <w:t>Richard Gratton FRPSC, AIEP</w:t>
      </w:r>
    </w:p>
    <w:p w14:paraId="2E84CC1A" w14:textId="24136DBC" w:rsidR="00B22F95" w:rsidRDefault="00E228F9">
      <w:pPr>
        <w:pStyle w:val="Textbody"/>
        <w:jc w:val="both"/>
      </w:pPr>
      <w:r>
        <w:t>Février 2023</w:t>
      </w:r>
    </w:p>
    <w:p w14:paraId="3796D717" w14:textId="77777777" w:rsidR="00B22F95" w:rsidRDefault="00B22F95">
      <w:pPr>
        <w:pStyle w:val="Textbody"/>
        <w:jc w:val="both"/>
      </w:pPr>
    </w:p>
    <w:p w14:paraId="30C6586F" w14:textId="77777777" w:rsidR="00B22F95" w:rsidRDefault="00B22F95">
      <w:pPr>
        <w:pStyle w:val="Textbody"/>
        <w:jc w:val="both"/>
      </w:pPr>
    </w:p>
    <w:p w14:paraId="443B7450" w14:textId="77777777" w:rsidR="00B22F95" w:rsidRDefault="00B22F95">
      <w:pPr>
        <w:pStyle w:val="Textbody"/>
        <w:jc w:val="both"/>
      </w:pPr>
    </w:p>
    <w:p w14:paraId="37EA00AC" w14:textId="77777777" w:rsidR="00B22F95" w:rsidRDefault="00B22F95">
      <w:pPr>
        <w:pStyle w:val="Textbody"/>
        <w:jc w:val="both"/>
      </w:pPr>
    </w:p>
    <w:p w14:paraId="272897A2" w14:textId="77777777" w:rsidR="00B22F95" w:rsidRDefault="00B22F95">
      <w:pPr>
        <w:pStyle w:val="Textbody"/>
        <w:jc w:val="both"/>
      </w:pPr>
    </w:p>
    <w:p w14:paraId="5B4DF0D3" w14:textId="77777777" w:rsidR="00B22F95" w:rsidRDefault="00B22F95">
      <w:pPr>
        <w:pStyle w:val="Textbody"/>
        <w:jc w:val="both"/>
      </w:pPr>
    </w:p>
    <w:p w14:paraId="581CB9B9" w14:textId="77777777" w:rsidR="00B22F95" w:rsidRDefault="00B22F95">
      <w:pPr>
        <w:pStyle w:val="Textbody"/>
        <w:jc w:val="both"/>
      </w:pPr>
    </w:p>
    <w:p w14:paraId="610DDDB3" w14:textId="77777777" w:rsidR="00B22F95" w:rsidRDefault="0099475F">
      <w:pPr>
        <w:pStyle w:val="Textbody"/>
        <w:jc w:val="both"/>
      </w:pPr>
      <w:r>
        <w:t> </w:t>
      </w:r>
    </w:p>
    <w:p w14:paraId="6BFF00A7" w14:textId="77777777" w:rsidR="00B22F95" w:rsidRDefault="00B22F95">
      <w:pPr>
        <w:pStyle w:val="Textbody"/>
        <w:jc w:val="both"/>
      </w:pPr>
    </w:p>
    <w:p w14:paraId="30C904B3" w14:textId="77777777" w:rsidR="00B22F95" w:rsidRDefault="00B22F95">
      <w:pPr>
        <w:pStyle w:val="Textbody"/>
        <w:jc w:val="both"/>
      </w:pPr>
    </w:p>
    <w:p w14:paraId="2AC60E96" w14:textId="77777777" w:rsidR="00B22F95" w:rsidRDefault="00B22F95">
      <w:pPr>
        <w:pStyle w:val="Textbody"/>
        <w:jc w:val="both"/>
      </w:pPr>
    </w:p>
    <w:p w14:paraId="0B2A55E1" w14:textId="77777777" w:rsidR="00B22F95" w:rsidRDefault="00B22F95">
      <w:pPr>
        <w:pStyle w:val="Textbody"/>
        <w:jc w:val="both"/>
      </w:pPr>
    </w:p>
    <w:p w14:paraId="722D53DB" w14:textId="77777777" w:rsidR="00B22F95" w:rsidRDefault="00B22F95">
      <w:pPr>
        <w:pStyle w:val="Textbody"/>
        <w:jc w:val="both"/>
      </w:pPr>
    </w:p>
    <w:p w14:paraId="4FF6DE76" w14:textId="77777777" w:rsidR="00B22F95" w:rsidRDefault="00B22F95">
      <w:pPr>
        <w:pStyle w:val="Textbody"/>
        <w:jc w:val="both"/>
      </w:pPr>
    </w:p>
    <w:p w14:paraId="4CC12FE8" w14:textId="77777777" w:rsidR="00B22F95" w:rsidRDefault="00B22F95">
      <w:pPr>
        <w:pStyle w:val="Textbody"/>
        <w:jc w:val="both"/>
      </w:pPr>
    </w:p>
    <w:p w14:paraId="2A57A55C" w14:textId="77777777" w:rsidR="00B22F95" w:rsidRDefault="00B22F95">
      <w:pPr>
        <w:pStyle w:val="Textbody"/>
        <w:jc w:val="both"/>
        <w:rPr>
          <w:b/>
        </w:rPr>
      </w:pPr>
    </w:p>
    <w:p w14:paraId="7F6F783C" w14:textId="77777777" w:rsidR="00B22F95" w:rsidRDefault="0099475F">
      <w:pPr>
        <w:pStyle w:val="Textbody"/>
        <w:jc w:val="both"/>
      </w:pPr>
      <w:r>
        <w:rPr>
          <w:b/>
        </w:rPr>
        <w:t>ARTICLES PUBLIÉS DANS LE « </w:t>
      </w:r>
      <w:r>
        <w:rPr>
          <w:b/>
          <w:i/>
          <w:iCs/>
        </w:rPr>
        <w:t>FAKES AND FORGERIES JOURNAL </w:t>
      </w:r>
      <w:r>
        <w:rPr>
          <w:b/>
        </w:rPr>
        <w:t>» DE L’AIEP</w:t>
      </w:r>
    </w:p>
    <w:p w14:paraId="72649060" w14:textId="77777777" w:rsidR="00B22F95" w:rsidRDefault="0099475F">
      <w:pPr>
        <w:pStyle w:val="Textbody"/>
        <w:jc w:val="both"/>
      </w:pPr>
      <w:r>
        <w:t> </w:t>
      </w:r>
    </w:p>
    <w:p w14:paraId="1703B960" w14:textId="77777777" w:rsidR="00B22F95" w:rsidRDefault="0099475F">
      <w:pPr>
        <w:pStyle w:val="Textbody"/>
        <w:jc w:val="both"/>
        <w:rPr>
          <w:b/>
          <w:u w:val="single"/>
        </w:rPr>
      </w:pPr>
      <w:r>
        <w:rPr>
          <w:b/>
          <w:u w:val="single"/>
        </w:rPr>
        <w:t>Volumes :</w:t>
      </w:r>
    </w:p>
    <w:p w14:paraId="04EB4D27" w14:textId="77777777" w:rsidR="00B22F95" w:rsidRDefault="0099475F">
      <w:pPr>
        <w:pStyle w:val="Textbody"/>
        <w:ind w:left="1410" w:hanging="1410"/>
        <w:jc w:val="both"/>
      </w:pPr>
      <w:r>
        <w:t>V p. 91</w:t>
      </w:r>
      <w:r>
        <w:tab/>
      </w:r>
      <w:r>
        <w:t xml:space="preserve">Les dix plus importantes falsifications des timbres-poste du Canada depuis les 30 dernières années – </w:t>
      </w:r>
      <w:proofErr w:type="spellStart"/>
      <w:r>
        <w:t>Ten</w:t>
      </w:r>
      <w:proofErr w:type="spellEnd"/>
      <w:r>
        <w:t xml:space="preserve"> </w:t>
      </w:r>
      <w:proofErr w:type="spellStart"/>
      <w:r>
        <w:t>most</w:t>
      </w:r>
      <w:proofErr w:type="spellEnd"/>
      <w:r>
        <w:t xml:space="preserve"> important fakes for the last 30 </w:t>
      </w:r>
      <w:proofErr w:type="spellStart"/>
      <w:proofErr w:type="gramStart"/>
      <w:r>
        <w:t>years</w:t>
      </w:r>
      <w:proofErr w:type="spellEnd"/>
      <w:r>
        <w:t>  (</w:t>
      </w:r>
      <w:proofErr w:type="gramEnd"/>
      <w:r>
        <w:t>2002)</w:t>
      </w:r>
    </w:p>
    <w:p w14:paraId="51FB8A43" w14:textId="77777777" w:rsidR="00B22F95" w:rsidRDefault="0099475F">
      <w:pPr>
        <w:pStyle w:val="Textbody"/>
        <w:ind w:left="1410" w:hanging="1410"/>
        <w:jc w:val="both"/>
      </w:pPr>
      <w:r>
        <w:t>VII p. 95</w:t>
      </w:r>
      <w:r>
        <w:tab/>
        <w:t>Les papiers et les différentes couleurs retrouvés dans la production de Jean de Sperati po</w:t>
      </w:r>
      <w:r>
        <w:t xml:space="preserve">ur les deux premières émissions de Terre-Neuve – The </w:t>
      </w:r>
      <w:proofErr w:type="spellStart"/>
      <w:r>
        <w:t>papers</w:t>
      </w:r>
      <w:proofErr w:type="spellEnd"/>
      <w:r>
        <w:t xml:space="preserve"> and the </w:t>
      </w:r>
      <w:proofErr w:type="spellStart"/>
      <w:r>
        <w:t>different</w:t>
      </w:r>
      <w:proofErr w:type="spellEnd"/>
      <w:r>
        <w:t xml:space="preserve"> </w:t>
      </w:r>
      <w:proofErr w:type="spellStart"/>
      <w:r>
        <w:t>colours</w:t>
      </w:r>
      <w:proofErr w:type="spellEnd"/>
      <w:r>
        <w:t xml:space="preserve"> </w:t>
      </w:r>
      <w:proofErr w:type="spellStart"/>
      <w:r>
        <w:t>found</w:t>
      </w:r>
      <w:proofErr w:type="spellEnd"/>
      <w:r>
        <w:t xml:space="preserve"> in Jean de Sperati’s production of the first </w:t>
      </w:r>
      <w:proofErr w:type="spellStart"/>
      <w:r>
        <w:t>two</w:t>
      </w:r>
      <w:proofErr w:type="spellEnd"/>
      <w:r>
        <w:t xml:space="preserve"> issues of Newfoundland (2004)</w:t>
      </w:r>
    </w:p>
    <w:p w14:paraId="39F415EA" w14:textId="77777777" w:rsidR="00B22F95" w:rsidRDefault="0099475F">
      <w:pPr>
        <w:pStyle w:val="Textbody"/>
        <w:ind w:left="1410" w:hanging="1410"/>
        <w:jc w:val="both"/>
      </w:pPr>
      <w:r>
        <w:t>VIII p. 11</w:t>
      </w:r>
      <w:r>
        <w:tab/>
        <w:t xml:space="preserve">Faux pour tromper la poste Canadienne (Partie 1) - Forgeries to </w:t>
      </w:r>
      <w:proofErr w:type="spellStart"/>
      <w:r>
        <w:t>deceive</w:t>
      </w:r>
      <w:proofErr w:type="spellEnd"/>
      <w:r>
        <w:t xml:space="preserve"> Ca</w:t>
      </w:r>
      <w:r>
        <w:t>nada Post (Part 1) (2005)</w:t>
      </w:r>
    </w:p>
    <w:p w14:paraId="63F98939" w14:textId="77777777" w:rsidR="00B22F95" w:rsidRDefault="0099475F">
      <w:pPr>
        <w:pStyle w:val="Textbody"/>
        <w:ind w:left="1410" w:hanging="1410"/>
        <w:jc w:val="both"/>
      </w:pPr>
      <w:r>
        <w:t>IX p. 123</w:t>
      </w:r>
      <w:r>
        <w:tab/>
        <w:t xml:space="preserve">Faux pour tromper la poste Canadienne (Partie 2) - Forgeries to </w:t>
      </w:r>
      <w:proofErr w:type="spellStart"/>
      <w:r>
        <w:t>deceive</w:t>
      </w:r>
      <w:proofErr w:type="spellEnd"/>
      <w:r>
        <w:t xml:space="preserve"> Canada Post (Part 2) (2006)</w:t>
      </w:r>
    </w:p>
    <w:p w14:paraId="77123A07" w14:textId="77777777" w:rsidR="00B22F95" w:rsidRDefault="0099475F">
      <w:pPr>
        <w:pStyle w:val="Textbody"/>
        <w:ind w:left="1410" w:hanging="1410"/>
        <w:jc w:val="both"/>
        <w:rPr>
          <w:lang w:val="en-CA"/>
        </w:rPr>
      </w:pPr>
      <w:r>
        <w:rPr>
          <w:lang w:val="en-CA"/>
        </w:rPr>
        <w:t>XI p. 17</w:t>
      </w:r>
      <w:r>
        <w:rPr>
          <w:lang w:val="en-CA"/>
        </w:rPr>
        <w:tab/>
        <w:t xml:space="preserve">Les imitations </w:t>
      </w:r>
      <w:proofErr w:type="spellStart"/>
      <w:r>
        <w:rPr>
          <w:lang w:val="en-CA"/>
        </w:rPr>
        <w:t>d’Erasmo</w:t>
      </w:r>
      <w:proofErr w:type="spellEnd"/>
      <w:r>
        <w:rPr>
          <w:lang w:val="en-CA"/>
        </w:rPr>
        <w:t xml:space="preserve"> </w:t>
      </w:r>
      <w:proofErr w:type="spellStart"/>
      <w:r>
        <w:rPr>
          <w:lang w:val="en-CA"/>
        </w:rPr>
        <w:t>Oneglia</w:t>
      </w:r>
      <w:proofErr w:type="spellEnd"/>
      <w:r>
        <w:rPr>
          <w:lang w:val="en-CA"/>
        </w:rPr>
        <w:t xml:space="preserve"> de la Province du Canada - Oneglia fac-simile for the Province of Canada (2008)</w:t>
      </w:r>
    </w:p>
    <w:p w14:paraId="11491515" w14:textId="77777777" w:rsidR="00B22F95" w:rsidRDefault="0099475F">
      <w:pPr>
        <w:pStyle w:val="Textbody"/>
        <w:jc w:val="both"/>
        <w:rPr>
          <w:lang w:val="en-CA"/>
        </w:rPr>
      </w:pPr>
      <w:r>
        <w:rPr>
          <w:lang w:val="en-CA"/>
        </w:rPr>
        <w:t>XIII p. 127</w:t>
      </w:r>
      <w:r>
        <w:rPr>
          <w:lang w:val="en-CA"/>
        </w:rPr>
        <w:tab/>
        <w:t>The forgeries of General Balbo’s flight from Newfoundland (2010)</w:t>
      </w:r>
    </w:p>
    <w:p w14:paraId="3BBA87E4" w14:textId="77777777" w:rsidR="00B22F95" w:rsidRDefault="0099475F">
      <w:pPr>
        <w:pStyle w:val="Textbody"/>
        <w:jc w:val="both"/>
        <w:rPr>
          <w:lang w:val="en-CA"/>
        </w:rPr>
      </w:pPr>
      <w:r>
        <w:rPr>
          <w:lang w:val="en-CA"/>
        </w:rPr>
        <w:t>XIV p. 8</w:t>
      </w:r>
      <w:r>
        <w:rPr>
          <w:lang w:val="en-CA"/>
        </w:rPr>
        <w:tab/>
        <w:t>New Canadian Postal counterfeits (booklets) (2011)</w:t>
      </w:r>
    </w:p>
    <w:p w14:paraId="7DFC17AE" w14:textId="77777777" w:rsidR="00B22F95" w:rsidRDefault="0099475F">
      <w:pPr>
        <w:pStyle w:val="Textbody"/>
        <w:jc w:val="both"/>
        <w:rPr>
          <w:lang w:val="en-CA"/>
        </w:rPr>
      </w:pPr>
      <w:r>
        <w:rPr>
          <w:lang w:val="en-CA"/>
        </w:rPr>
        <w:t>XIV p. 115</w:t>
      </w:r>
      <w:r>
        <w:rPr>
          <w:lang w:val="en-CA"/>
        </w:rPr>
        <w:tab/>
        <w:t>Canada’s Lunar New Year of the pig fakes (2011)</w:t>
      </w:r>
    </w:p>
    <w:p w14:paraId="4B2576F4" w14:textId="77777777" w:rsidR="00B22F95" w:rsidRDefault="0099475F">
      <w:pPr>
        <w:pStyle w:val="Textbody"/>
        <w:ind w:left="1410" w:hanging="1410"/>
        <w:jc w:val="both"/>
        <w:rPr>
          <w:lang w:val="en-CA"/>
        </w:rPr>
      </w:pPr>
      <w:r>
        <w:rPr>
          <w:lang w:val="en-CA"/>
        </w:rPr>
        <w:t>XV p. 53</w:t>
      </w:r>
      <w:r>
        <w:rPr>
          <w:lang w:val="en-CA"/>
        </w:rPr>
        <w:tab/>
        <w:t>Discovery of a new type of the Newfoundland 1-shil</w:t>
      </w:r>
      <w:r>
        <w:rPr>
          <w:lang w:val="en-CA"/>
        </w:rPr>
        <w:t>ling produced by Jean de Sperati (2011)</w:t>
      </w:r>
    </w:p>
    <w:p w14:paraId="77515B82" w14:textId="77777777" w:rsidR="00B22F95" w:rsidRDefault="0099475F">
      <w:pPr>
        <w:pStyle w:val="Textbody"/>
        <w:jc w:val="both"/>
        <w:rPr>
          <w:lang w:val="en-CA"/>
        </w:rPr>
      </w:pPr>
      <w:r>
        <w:rPr>
          <w:lang w:val="en-CA"/>
        </w:rPr>
        <w:t>XV p. 129</w:t>
      </w:r>
      <w:r>
        <w:rPr>
          <w:lang w:val="en-CA"/>
        </w:rPr>
        <w:tab/>
        <w:t>Canadian Lunar Year issues fakes (Part 2) (2011)</w:t>
      </w:r>
    </w:p>
    <w:p w14:paraId="07308783" w14:textId="77777777" w:rsidR="00B22F95" w:rsidRDefault="0099475F">
      <w:pPr>
        <w:pStyle w:val="Textbody"/>
        <w:ind w:left="1410" w:hanging="1410"/>
        <w:jc w:val="both"/>
      </w:pPr>
      <w:r>
        <w:t>XVI p. 57</w:t>
      </w:r>
      <w:r>
        <w:tab/>
        <w:t xml:space="preserve">Nova Scotia forgeries by Oneglia – Les faux de la série des deniers de la Nouvelle-Écosse produits par </w:t>
      </w:r>
      <w:proofErr w:type="spellStart"/>
      <w:r>
        <w:t>Erasmo</w:t>
      </w:r>
      <w:proofErr w:type="spellEnd"/>
      <w:r>
        <w:t xml:space="preserve"> </w:t>
      </w:r>
      <w:proofErr w:type="spellStart"/>
      <w:r>
        <w:t>Oneglia</w:t>
      </w:r>
      <w:proofErr w:type="spellEnd"/>
      <w:r>
        <w:t xml:space="preserve"> (2013)</w:t>
      </w:r>
    </w:p>
    <w:p w14:paraId="6BCB54AD" w14:textId="77777777" w:rsidR="00B22F95" w:rsidRDefault="0099475F">
      <w:pPr>
        <w:pStyle w:val="Textbody"/>
        <w:ind w:left="1410" w:hanging="1410"/>
        <w:jc w:val="both"/>
      </w:pPr>
      <w:r>
        <w:t>XVI p. 161</w:t>
      </w:r>
      <w:r>
        <w:tab/>
        <w:t>Les faux de</w:t>
      </w:r>
      <w:r>
        <w:t xml:space="preserve"> la série des deniers du Nouveau-Brunswick produits par </w:t>
      </w:r>
      <w:proofErr w:type="spellStart"/>
      <w:r>
        <w:t>Erasmo</w:t>
      </w:r>
      <w:proofErr w:type="spellEnd"/>
      <w:r>
        <w:t xml:space="preserve"> </w:t>
      </w:r>
      <w:proofErr w:type="spellStart"/>
      <w:r>
        <w:t>Oneglia</w:t>
      </w:r>
      <w:proofErr w:type="spellEnd"/>
      <w:r>
        <w:t xml:space="preserve"> - New Brunswick Pence forgeries by Oneglia (2013)</w:t>
      </w:r>
    </w:p>
    <w:p w14:paraId="727C5181" w14:textId="77777777" w:rsidR="00B22F95" w:rsidRDefault="0099475F">
      <w:pPr>
        <w:pStyle w:val="Textbody"/>
        <w:ind w:left="1410" w:hanging="1410"/>
        <w:jc w:val="both"/>
      </w:pPr>
      <w:r>
        <w:t>XVII p. 82</w:t>
      </w:r>
      <w:r>
        <w:tab/>
        <w:t xml:space="preserve">The fakes </w:t>
      </w:r>
      <w:proofErr w:type="spellStart"/>
      <w:r>
        <w:t>stamps</w:t>
      </w:r>
      <w:proofErr w:type="spellEnd"/>
      <w:r>
        <w:t xml:space="preserve"> of the Nova Scotia Cents </w:t>
      </w:r>
      <w:proofErr w:type="spellStart"/>
      <w:r>
        <w:t>series</w:t>
      </w:r>
      <w:proofErr w:type="spellEnd"/>
      <w:r>
        <w:t xml:space="preserve"> made by </w:t>
      </w:r>
      <w:proofErr w:type="spellStart"/>
      <w:r>
        <w:t>Oneglia</w:t>
      </w:r>
      <w:proofErr w:type="spellEnd"/>
      <w:r>
        <w:t xml:space="preserve"> – Les faux timbres de la série des cents de Nouvelle-Écosse</w:t>
      </w:r>
      <w:r>
        <w:t xml:space="preserve"> produits par Oneglia (2014)</w:t>
      </w:r>
    </w:p>
    <w:p w14:paraId="264FA7FE" w14:textId="77777777" w:rsidR="00B22F95" w:rsidRDefault="0099475F">
      <w:pPr>
        <w:pStyle w:val="Textbody"/>
        <w:ind w:left="1410" w:hanging="1410"/>
        <w:jc w:val="both"/>
        <w:rPr>
          <w:lang w:val="en-CA"/>
        </w:rPr>
      </w:pPr>
      <w:r>
        <w:rPr>
          <w:lang w:val="en-CA"/>
        </w:rPr>
        <w:t>XVII p. 86</w:t>
      </w:r>
      <w:r>
        <w:rPr>
          <w:lang w:val="en-CA"/>
        </w:rPr>
        <w:tab/>
        <w:t>Discovery of a printing plate used for forgeries of New Brunswick and Nova Scotia first issue (2014)</w:t>
      </w:r>
    </w:p>
    <w:p w14:paraId="58EC84ED" w14:textId="77777777" w:rsidR="00B22F95" w:rsidRDefault="0099475F">
      <w:pPr>
        <w:pStyle w:val="Textbody"/>
        <w:jc w:val="both"/>
        <w:rPr>
          <w:lang w:val="en-CA"/>
        </w:rPr>
      </w:pPr>
      <w:r>
        <w:rPr>
          <w:lang w:val="en-CA"/>
        </w:rPr>
        <w:t>XVIII p. 93</w:t>
      </w:r>
      <w:r>
        <w:rPr>
          <w:lang w:val="en-CA"/>
        </w:rPr>
        <w:tab/>
        <w:t>New discovery of engraved forgeries of Newfoundland first issues (2015)</w:t>
      </w:r>
    </w:p>
    <w:p w14:paraId="04B46725" w14:textId="77777777" w:rsidR="00B22F95" w:rsidRDefault="0099475F">
      <w:pPr>
        <w:pStyle w:val="Textbody"/>
        <w:ind w:left="1410" w:hanging="1410"/>
        <w:jc w:val="both"/>
        <w:rPr>
          <w:lang w:val="en-CA"/>
        </w:rPr>
      </w:pPr>
      <w:r>
        <w:rPr>
          <w:lang w:val="en-CA"/>
        </w:rPr>
        <w:t>XX p. 99</w:t>
      </w:r>
      <w:r>
        <w:rPr>
          <w:lang w:val="en-CA"/>
        </w:rPr>
        <w:tab/>
      </w:r>
      <w:proofErr w:type="spellStart"/>
      <w:r>
        <w:rPr>
          <w:lang w:val="en-CA"/>
        </w:rPr>
        <w:t>Contrefaçons</w:t>
      </w:r>
      <w:proofErr w:type="spellEnd"/>
      <w:r>
        <w:rPr>
          <w:lang w:val="en-CA"/>
        </w:rPr>
        <w:t xml:space="preserve"> </w:t>
      </w:r>
      <w:proofErr w:type="spellStart"/>
      <w:r>
        <w:rPr>
          <w:lang w:val="en-CA"/>
        </w:rPr>
        <w:t>récentes</w:t>
      </w:r>
      <w:proofErr w:type="spellEnd"/>
      <w:r>
        <w:rPr>
          <w:lang w:val="en-CA"/>
        </w:rPr>
        <w:t xml:space="preserve"> </w:t>
      </w:r>
      <w:r>
        <w:rPr>
          <w:lang w:val="en-CA"/>
        </w:rPr>
        <w:t xml:space="preserve">des </w:t>
      </w:r>
      <w:proofErr w:type="spellStart"/>
      <w:r>
        <w:rPr>
          <w:lang w:val="en-CA"/>
        </w:rPr>
        <w:t>États</w:t>
      </w:r>
      <w:proofErr w:type="spellEnd"/>
      <w:r>
        <w:rPr>
          <w:lang w:val="en-CA"/>
        </w:rPr>
        <w:t xml:space="preserve">-Unis </w:t>
      </w:r>
      <w:proofErr w:type="spellStart"/>
      <w:r>
        <w:rPr>
          <w:lang w:val="en-CA"/>
        </w:rPr>
        <w:t>d’Amérique</w:t>
      </w:r>
      <w:proofErr w:type="spellEnd"/>
      <w:r>
        <w:rPr>
          <w:lang w:val="en-CA"/>
        </w:rPr>
        <w:t xml:space="preserve"> – Recent counterfeits from the United States of America (2019)</w:t>
      </w:r>
    </w:p>
    <w:p w14:paraId="17E5B143" w14:textId="77777777" w:rsidR="00B22F95" w:rsidRDefault="0099475F">
      <w:pPr>
        <w:pStyle w:val="Textbody"/>
        <w:jc w:val="both"/>
        <w:rPr>
          <w:lang w:val="en-CA"/>
        </w:rPr>
      </w:pPr>
      <w:r>
        <w:rPr>
          <w:lang w:val="en-CA"/>
        </w:rPr>
        <w:t>XX p. 105</w:t>
      </w:r>
      <w:r>
        <w:rPr>
          <w:lang w:val="en-CA"/>
        </w:rPr>
        <w:tab/>
      </w:r>
      <w:proofErr w:type="spellStart"/>
      <w:r>
        <w:rPr>
          <w:lang w:val="en-CA"/>
        </w:rPr>
        <w:t>Contrefaçons</w:t>
      </w:r>
      <w:proofErr w:type="spellEnd"/>
      <w:r>
        <w:rPr>
          <w:lang w:val="en-CA"/>
        </w:rPr>
        <w:t xml:space="preserve"> </w:t>
      </w:r>
      <w:proofErr w:type="spellStart"/>
      <w:r>
        <w:rPr>
          <w:lang w:val="en-CA"/>
        </w:rPr>
        <w:t>récentes</w:t>
      </w:r>
      <w:proofErr w:type="spellEnd"/>
      <w:r>
        <w:rPr>
          <w:lang w:val="en-CA"/>
        </w:rPr>
        <w:t xml:space="preserve"> du </w:t>
      </w:r>
      <w:proofErr w:type="spellStart"/>
      <w:r>
        <w:rPr>
          <w:lang w:val="en-CA"/>
        </w:rPr>
        <w:t>Brésil</w:t>
      </w:r>
      <w:proofErr w:type="spellEnd"/>
      <w:r>
        <w:rPr>
          <w:lang w:val="en-CA"/>
        </w:rPr>
        <w:t xml:space="preserve"> – Recent counterfeits from Brazil (2019)</w:t>
      </w:r>
    </w:p>
    <w:p w14:paraId="61CE215E" w14:textId="77777777" w:rsidR="00B22F95" w:rsidRPr="00FD45C7" w:rsidRDefault="00B22F95">
      <w:pPr>
        <w:pStyle w:val="Standard"/>
        <w:rPr>
          <w:lang w:val="en-CA"/>
        </w:rPr>
      </w:pPr>
    </w:p>
    <w:sectPr w:rsidR="00B22F95" w:rsidRPr="00FD45C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2625" w14:textId="77777777" w:rsidR="0053709B" w:rsidRDefault="0053709B">
      <w:r>
        <w:separator/>
      </w:r>
    </w:p>
  </w:endnote>
  <w:endnote w:type="continuationSeparator" w:id="0">
    <w:p w14:paraId="7A3E367B" w14:textId="77777777" w:rsidR="0053709B" w:rsidRDefault="0053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058E" w14:textId="77777777" w:rsidR="0053709B" w:rsidRDefault="0053709B">
      <w:r>
        <w:rPr>
          <w:color w:val="000000"/>
        </w:rPr>
        <w:separator/>
      </w:r>
    </w:p>
  </w:footnote>
  <w:footnote w:type="continuationSeparator" w:id="0">
    <w:p w14:paraId="4AA6B5FF" w14:textId="77777777" w:rsidR="0053709B" w:rsidRDefault="00537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95"/>
    <w:rsid w:val="002A276F"/>
    <w:rsid w:val="0053709B"/>
    <w:rsid w:val="0099475F"/>
    <w:rsid w:val="00AA13F5"/>
    <w:rsid w:val="00B22F95"/>
    <w:rsid w:val="00E228F9"/>
    <w:rsid w:val="00FD45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BE90"/>
  <w15:docId w15:val="{A43095C9-D742-4A2E-89F2-00236FC1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fr-C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bc.ca/news/canada/montreal/counterfeit-stamps-cost-canada-post-millions-a-year-expert-says-1.1375040" TargetMode="External"/><Relationship Id="rId3" Type="http://schemas.openxmlformats.org/officeDocument/2006/relationships/webSettings" Target="webSettings.xml"/><Relationship Id="rId7" Type="http://schemas.openxmlformats.org/officeDocument/2006/relationships/hyperlink" Target="https://www.youtube.com/watch?v=0v6wX1SowX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TirWmUUJ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sdgT6sNrus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1745</Words>
  <Characters>9601</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 Hallé</dc:creator>
  <cp:lastModifiedBy>Renée Fortin</cp:lastModifiedBy>
  <cp:revision>3</cp:revision>
  <dcterms:created xsi:type="dcterms:W3CDTF">2023-02-22T00:25:00Z</dcterms:created>
  <dcterms:modified xsi:type="dcterms:W3CDTF">2023-02-22T00:25:00Z</dcterms:modified>
</cp:coreProperties>
</file>